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72B" w:rsidRDefault="009C272B" w:rsidP="009C272B">
      <w:pPr>
        <w:jc w:val="center"/>
      </w:pPr>
      <w:r>
        <w:t>Pandemic Emergency Plan</w:t>
      </w:r>
    </w:p>
    <w:p w:rsidR="0000351C" w:rsidRDefault="00CF47A8" w:rsidP="0000351C">
      <w:r>
        <w:t xml:space="preserve">The </w:t>
      </w:r>
      <w:proofErr w:type="spellStart"/>
      <w:r>
        <w:t>BronxC</w:t>
      </w:r>
      <w:r w:rsidR="00E53DC6">
        <w:t>are</w:t>
      </w:r>
      <w:proofErr w:type="spellEnd"/>
      <w:r w:rsidR="00E53DC6">
        <w:t xml:space="preserve"> Special Care Center Pandemic Emergency Plan includes the following protocols for Resident, Staff, and Guest Safety. The Pandemic Hotline can be reached at 718-579-7001 for all updates on the facility status. </w:t>
      </w:r>
    </w:p>
    <w:p w:rsidR="0000351C" w:rsidRDefault="0000351C" w:rsidP="0000351C">
      <w:r>
        <w:t xml:space="preserve">Our protocol for isolating and </w:t>
      </w:r>
      <w:proofErr w:type="spellStart"/>
      <w:r>
        <w:t>cohorting</w:t>
      </w:r>
      <w:proofErr w:type="spellEnd"/>
      <w:r>
        <w:t xml:space="preserve"> infected and at risk patients in the event of an outbreak of a contagious disease until the cessation of the outbreak which is describ</w:t>
      </w:r>
      <w:r w:rsidR="00CF47A8">
        <w:t xml:space="preserve">ed in the following </w:t>
      </w:r>
      <w:r>
        <w:t xml:space="preserve">policies, procedures, and protocols: </w:t>
      </w:r>
    </w:p>
    <w:p w:rsidR="0000351C" w:rsidRDefault="00E53DC6" w:rsidP="0000351C">
      <w:r>
        <w:t>•</w:t>
      </w:r>
      <w:r w:rsidR="0000351C">
        <w:t xml:space="preserve"> Identification and Management of Ill Residents</w:t>
      </w:r>
    </w:p>
    <w:p w:rsidR="0000351C" w:rsidRDefault="0000351C" w:rsidP="0000351C">
      <w:r>
        <w:t xml:space="preserve">•Coronavirus Disease (COVID-19) Infection Prevention and Control Measures </w:t>
      </w:r>
    </w:p>
    <w:p w:rsidR="0000351C" w:rsidRDefault="0000351C" w:rsidP="0000351C">
      <w:r>
        <w:t>•Coronavirus Disease (COVID-19) Prevention and Control</w:t>
      </w:r>
    </w:p>
    <w:p w:rsidR="0000351C" w:rsidRDefault="0000351C" w:rsidP="0000351C">
      <w:r>
        <w:t xml:space="preserve">•Influenza Outbreak </w:t>
      </w:r>
    </w:p>
    <w:p w:rsidR="0000351C" w:rsidRDefault="0000351C" w:rsidP="0000351C">
      <w:r>
        <w:t>•Isolation – Categories of</w:t>
      </w:r>
      <w:r w:rsidR="00E53DC6">
        <w:t xml:space="preserve"> Transmission-Based Precautions</w:t>
      </w:r>
    </w:p>
    <w:p w:rsidR="0000351C" w:rsidRDefault="001E3ACF" w:rsidP="0000351C">
      <w:r>
        <w:t>•</w:t>
      </w:r>
      <w:r w:rsidR="0000351C">
        <w:t xml:space="preserve">Cohort Plan – COVID-19 </w:t>
      </w:r>
    </w:p>
    <w:p w:rsidR="0000351C" w:rsidRDefault="0000351C" w:rsidP="0000351C"/>
    <w:p w:rsidR="0000351C" w:rsidRDefault="00A26F07" w:rsidP="0000351C">
      <w:r>
        <w:t>P</w:t>
      </w:r>
      <w:r w:rsidR="0000351C">
        <w:t>olicies for the notification of residents, residents’ families, visitors, and staff in the event of an outbreak of a contagious disease at a facility which are descri</w:t>
      </w:r>
      <w:r w:rsidR="00E53DC6">
        <w:t>bed in the following</w:t>
      </w:r>
      <w:r w:rsidR="0000351C">
        <w:t xml:space="preserve"> policies, procedures, and protocols: </w:t>
      </w:r>
    </w:p>
    <w:p w:rsidR="0000351C" w:rsidRDefault="00E53DC6" w:rsidP="0000351C">
      <w:r>
        <w:t>•</w:t>
      </w:r>
      <w:r w:rsidR="0000351C">
        <w:t>Reporting Facility Data to Residents and Families</w:t>
      </w:r>
    </w:p>
    <w:p w:rsidR="0000351C" w:rsidRDefault="0000351C" w:rsidP="0000351C">
      <w:r>
        <w:t>•Infectious Disease Threat Communications Plan</w:t>
      </w:r>
    </w:p>
    <w:p w:rsidR="0000351C" w:rsidRDefault="0000351C" w:rsidP="0000351C">
      <w:r>
        <w:t>•Coronavirus Disease (C</w:t>
      </w:r>
      <w:r w:rsidR="001E3ACF">
        <w:t>OVID-19) Prevention and Control</w:t>
      </w:r>
    </w:p>
    <w:p w:rsidR="0000351C" w:rsidRDefault="0000351C" w:rsidP="0000351C"/>
    <w:p w:rsidR="0000351C" w:rsidRDefault="0000351C" w:rsidP="0000351C">
      <w:r>
        <w:t>Information on the availability of laboratory testing, protocols for assessing whether facility visitors are ill, protocols to require ill staff to not present at the facility for work duties, and processes for implementing evidence-based outbreak response measures which are de</w:t>
      </w:r>
      <w:r w:rsidR="001E3ACF">
        <w:t xml:space="preserve">scribed in the following </w:t>
      </w:r>
      <w:r>
        <w:t xml:space="preserve"> policies, procedures, and protocols: </w:t>
      </w:r>
    </w:p>
    <w:p w:rsidR="0000351C" w:rsidRDefault="0000351C" w:rsidP="0000351C">
      <w:r>
        <w:t>•Lab and Diagnostic Test Results – Clinical Protocol</w:t>
      </w:r>
    </w:p>
    <w:p w:rsidR="0000351C" w:rsidRDefault="0000351C" w:rsidP="0000351C">
      <w:r>
        <w:t>•Test Results</w:t>
      </w:r>
    </w:p>
    <w:p w:rsidR="0000351C" w:rsidRDefault="001E3ACF" w:rsidP="0000351C">
      <w:r>
        <w:t>•</w:t>
      </w:r>
      <w:r w:rsidR="00E53DC6">
        <w:t>COVID-19 Testing Protocol</w:t>
      </w:r>
    </w:p>
    <w:p w:rsidR="0000351C" w:rsidRDefault="0000351C" w:rsidP="0000351C">
      <w:r>
        <w:t>•Coronavirus Disease (COVID-19) Education and Training</w:t>
      </w:r>
    </w:p>
    <w:p w:rsidR="0000351C" w:rsidRDefault="0000351C" w:rsidP="0000351C">
      <w:r>
        <w:lastRenderedPageBreak/>
        <w:t>•Coronavirus Disease (COVID-19) Identification and Management of Ill Residents</w:t>
      </w:r>
    </w:p>
    <w:p w:rsidR="0000351C" w:rsidRDefault="0000351C" w:rsidP="0000351C">
      <w:r>
        <w:t>•Coronavirus Disease (COVID-19) Reporting Facility Data to the Centers for Disease Control and Prevention</w:t>
      </w:r>
    </w:p>
    <w:p w:rsidR="0000351C" w:rsidRDefault="0000351C" w:rsidP="0000351C">
      <w:r>
        <w:t>•Infection Prevention and Control Program</w:t>
      </w:r>
    </w:p>
    <w:p w:rsidR="0000351C" w:rsidRDefault="0000351C" w:rsidP="0000351C">
      <w:r>
        <w:t>•Outbreak of Communicable Diseases</w:t>
      </w:r>
    </w:p>
    <w:p w:rsidR="0000351C" w:rsidRDefault="0000351C" w:rsidP="0000351C">
      <w:r>
        <w:t>•Surveillance for Infections</w:t>
      </w:r>
    </w:p>
    <w:p w:rsidR="0000351C" w:rsidRDefault="0000351C" w:rsidP="0000351C">
      <w:r>
        <w:t>•Coronavirus Disease (COVID-19) Visitors</w:t>
      </w:r>
    </w:p>
    <w:p w:rsidR="0000351C" w:rsidRDefault="0000351C" w:rsidP="0000351C">
      <w:r>
        <w:t xml:space="preserve">•Limited Visitation </w:t>
      </w:r>
      <w:proofErr w:type="gramStart"/>
      <w:r>
        <w:t>During</w:t>
      </w:r>
      <w:proofErr w:type="gramEnd"/>
      <w:r>
        <w:t xml:space="preserve"> the COVID-19 Pandemic</w:t>
      </w:r>
    </w:p>
    <w:p w:rsidR="0000351C" w:rsidRDefault="0000351C" w:rsidP="0000351C"/>
    <w:p w:rsidR="0000351C" w:rsidRDefault="0000351C" w:rsidP="0000351C">
      <w:r>
        <w:t>Policies to conduct routine monitoring of residents and staff to quickly identify signs of a communicable disease that could develop into an outbreak which are descri</w:t>
      </w:r>
      <w:r w:rsidR="00E53DC6">
        <w:t xml:space="preserve">bed in the </w:t>
      </w:r>
      <w:r w:rsidR="00C917C5">
        <w:t>following policies</w:t>
      </w:r>
      <w:r>
        <w:t xml:space="preserve"> and procedures: </w:t>
      </w:r>
    </w:p>
    <w:p w:rsidR="0000351C" w:rsidRDefault="0000351C" w:rsidP="0000351C">
      <w:r>
        <w:t>•Coronavirus Disease (COVID-19) Infection Prevention and Control Measures</w:t>
      </w:r>
    </w:p>
    <w:p w:rsidR="0000351C" w:rsidRDefault="0000351C" w:rsidP="0000351C">
      <w:r>
        <w:t>•Coronavirus Disease (COVID-19) Identification and Management of Ill Residents</w:t>
      </w:r>
    </w:p>
    <w:p w:rsidR="0000351C" w:rsidRDefault="0000351C" w:rsidP="0000351C">
      <w:r>
        <w:t>•Coronavirus Disease (COVID-19) Prevention and Control</w:t>
      </w:r>
    </w:p>
    <w:p w:rsidR="0000351C" w:rsidRDefault="0000351C" w:rsidP="0000351C">
      <w:r>
        <w:t>•Infectious Disease Threat Surveillance and Detection</w:t>
      </w:r>
    </w:p>
    <w:p w:rsidR="0000351C" w:rsidRDefault="00E53DC6" w:rsidP="0000351C">
      <w:r>
        <w:t>•</w:t>
      </w:r>
      <w:r w:rsidR="0000351C">
        <w:t xml:space="preserve"> Preparedness and Response Key Actions Protocol Summary</w:t>
      </w:r>
    </w:p>
    <w:p w:rsidR="0000351C" w:rsidRDefault="0000351C" w:rsidP="0000351C">
      <w:r>
        <w:t>•Infectious Disease Threat, Infection Control Measures During</w:t>
      </w:r>
    </w:p>
    <w:p w:rsidR="0000351C" w:rsidRDefault="0000351C" w:rsidP="0000351C">
      <w:r>
        <w:t>•Employee Infection and Vaccination Status</w:t>
      </w:r>
    </w:p>
    <w:p w:rsidR="0000351C" w:rsidRDefault="0000351C" w:rsidP="0000351C">
      <w:r>
        <w:t>•Surveillance for Infection</w:t>
      </w:r>
    </w:p>
    <w:p w:rsidR="0000351C" w:rsidRDefault="0000351C" w:rsidP="0000351C"/>
    <w:p w:rsidR="0000351C" w:rsidRDefault="0000351C" w:rsidP="0000351C">
      <w:r>
        <w:t>Policies for reporting outbreaks to public health officials in accordance with applicable laws and regulations which are described in the following proprietary policies and procedures:</w:t>
      </w:r>
    </w:p>
    <w:p w:rsidR="0000351C" w:rsidRDefault="0000351C" w:rsidP="0000351C">
      <w:r>
        <w:t>•Coronavirus Disease (COVID-19) Reporting Facility Data to the Centers for Disease Control and Prevention</w:t>
      </w:r>
    </w:p>
    <w:p w:rsidR="0000351C" w:rsidRDefault="0000351C" w:rsidP="0000351C">
      <w:r>
        <w:t>•Coronavirus Disease (COVID-19) Identification and Management of Ill Residents</w:t>
      </w:r>
    </w:p>
    <w:p w:rsidR="0000351C" w:rsidRDefault="0000351C" w:rsidP="0000351C">
      <w:r>
        <w:t>•Coronavirus Disease (COVID-19) Prevention and Control</w:t>
      </w:r>
    </w:p>
    <w:p w:rsidR="0000351C" w:rsidRDefault="006C1E60" w:rsidP="0000351C">
      <w:r>
        <w:lastRenderedPageBreak/>
        <w:t>•</w:t>
      </w:r>
      <w:r w:rsidR="0000351C">
        <w:t>COVID-19 Preparedness and Response Key Actions Protocol Summary</w:t>
      </w:r>
    </w:p>
    <w:p w:rsidR="0000351C" w:rsidRDefault="0000351C" w:rsidP="0000351C">
      <w:r>
        <w:t>•Reporting Communicable Diseases</w:t>
      </w:r>
    </w:p>
    <w:p w:rsidR="0000351C" w:rsidRDefault="0000351C" w:rsidP="0000351C">
      <w:r>
        <w:t>•Infection Prevention and Control Committee</w:t>
      </w:r>
    </w:p>
    <w:p w:rsidR="0000351C" w:rsidRDefault="0000351C" w:rsidP="0000351C">
      <w:r>
        <w:t>•Infection Prevention and Control Program</w:t>
      </w:r>
    </w:p>
    <w:p w:rsidR="0000351C" w:rsidRDefault="0000351C" w:rsidP="0000351C">
      <w:r>
        <w:t>•Infectious Disease Threat Surveillance and Detection</w:t>
      </w:r>
    </w:p>
    <w:p w:rsidR="0000351C" w:rsidRDefault="0000351C" w:rsidP="0000351C">
      <w:r>
        <w:t xml:space="preserve">•Outbreak of Communicable Diseases </w:t>
      </w:r>
    </w:p>
    <w:p w:rsidR="0000351C" w:rsidRDefault="0000351C" w:rsidP="0000351C"/>
    <w:p w:rsidR="0000351C" w:rsidRDefault="0000351C" w:rsidP="0000351C">
      <w:proofErr w:type="gramStart"/>
      <w:r>
        <w:t>Methods to communicate information on mitigating actions implemented by the facility to prevent or reduce the risk of transmission, including if normal operations of the facility will be altered.</w:t>
      </w:r>
      <w:proofErr w:type="gramEnd"/>
      <w:r>
        <w:t xml:space="preserve"> Notifications shall not include personally identifiable information; these are describ</w:t>
      </w:r>
      <w:r w:rsidR="00E82B7E">
        <w:t xml:space="preserve">ed in the following </w:t>
      </w:r>
      <w:r>
        <w:t xml:space="preserve">policies, procedures, and protocols: </w:t>
      </w:r>
    </w:p>
    <w:p w:rsidR="0000351C" w:rsidRDefault="0000351C" w:rsidP="0000351C">
      <w:r>
        <w:t>•Infectious Disease Threat Communications Plan</w:t>
      </w:r>
    </w:p>
    <w:p w:rsidR="0000351C" w:rsidRDefault="0000351C" w:rsidP="0000351C">
      <w:r>
        <w:t xml:space="preserve">•Coronavirus Disease (COVID-19) Reporting Facility Data to Residents and Families </w:t>
      </w:r>
    </w:p>
    <w:p w:rsidR="0000351C" w:rsidRDefault="0000351C" w:rsidP="0000351C"/>
    <w:p w:rsidR="0000351C" w:rsidRDefault="0000351C" w:rsidP="0000351C">
      <w:r>
        <w:t xml:space="preserve">Methods to provide cumulative updates for residents, their representatives, and families of those residing in the facilities at least once weekly in particular during a curtailed visitation period. </w:t>
      </w:r>
    </w:p>
    <w:p w:rsidR="0000351C" w:rsidRDefault="0000351C" w:rsidP="0000351C">
      <w:r>
        <w:t>•Infectious Disease Threat Communications Plan</w:t>
      </w:r>
    </w:p>
    <w:p w:rsidR="0000351C" w:rsidRDefault="0000351C" w:rsidP="0000351C">
      <w:r>
        <w:t xml:space="preserve">•Coronavirus Disease (COVID-19) Reporting Facility Data to Residents and Families </w:t>
      </w:r>
    </w:p>
    <w:p w:rsidR="0000351C" w:rsidRDefault="0000351C" w:rsidP="0000351C"/>
    <w:p w:rsidR="0000351C" w:rsidRDefault="0000351C" w:rsidP="0000351C">
      <w:r>
        <w:t xml:space="preserve">Written Standards, policies and procedures that provide for virtual communication (e.g. phone video-communication, Facetime, etc.) with residents, families, and resident representatives, in the event of visitation restrictions due to an outbreak of infectious disease or in the event of an emergency which are described in the following proprietary policies, procedures, and protocols: </w:t>
      </w:r>
    </w:p>
    <w:p w:rsidR="0000351C" w:rsidRDefault="0000351C" w:rsidP="0000351C">
      <w:r>
        <w:t xml:space="preserve">•Facilitating Communication and Virtual Visits </w:t>
      </w:r>
      <w:proofErr w:type="gramStart"/>
      <w:r>
        <w:t>During</w:t>
      </w:r>
      <w:proofErr w:type="gramEnd"/>
      <w:r>
        <w:t xml:space="preserve"> Restricted Visitation Due to the COVID-19 Global Pandemic</w:t>
      </w:r>
    </w:p>
    <w:p w:rsidR="0000351C" w:rsidRDefault="0000351C" w:rsidP="0000351C">
      <w:r>
        <w:t>•Cleaning and Disinfection of Mobile Technology Devices protocol</w:t>
      </w:r>
    </w:p>
    <w:p w:rsidR="0000351C" w:rsidRDefault="0000351C" w:rsidP="0000351C">
      <w:r>
        <w:t>•Coronavirus Disease (COVID-19) Visitors</w:t>
      </w:r>
    </w:p>
    <w:p w:rsidR="0000351C" w:rsidRDefault="0000351C" w:rsidP="0000351C"/>
    <w:p w:rsidR="0000351C" w:rsidRDefault="0000351C" w:rsidP="0000351C">
      <w:r>
        <w:lastRenderedPageBreak/>
        <w:t>A documented strategy for securing more staff in the event of a new outbreak of COVID-19 or any other infectious disease or emergency among staff which is describ</w:t>
      </w:r>
      <w:r w:rsidR="00E82B7E">
        <w:t xml:space="preserve">ed in the following </w:t>
      </w:r>
      <w:r>
        <w:t>policies, procedures, and protocols:</w:t>
      </w:r>
    </w:p>
    <w:p w:rsidR="0000351C" w:rsidRDefault="0000351C" w:rsidP="0000351C">
      <w:r>
        <w:t>•Planning for Additional staffing needs</w:t>
      </w:r>
    </w:p>
    <w:p w:rsidR="0000351C" w:rsidRDefault="0000351C" w:rsidP="0000351C">
      <w:r>
        <w:t>•Coronavirus Disease (COVID-19) – Surge Capacity Staffing</w:t>
      </w:r>
    </w:p>
    <w:p w:rsidR="00E82B7E" w:rsidRDefault="00E82B7E" w:rsidP="0000351C">
      <w:proofErr w:type="gramStart"/>
      <w:r>
        <w:t>A Policy for preserving a residents place at the facility when the resident is hospitalized.</w:t>
      </w:r>
      <w:proofErr w:type="gramEnd"/>
      <w:r>
        <w:t xml:space="preserve">  Such plan must comply with all applicable State and Federal Laws and regulations, including but not limited to 18 NYCRR 505.9(d</w:t>
      </w:r>
      <w:proofErr w:type="gramStart"/>
      <w:r>
        <w:t>)(</w:t>
      </w:r>
      <w:proofErr w:type="gramEnd"/>
      <w:r>
        <w:t>6) and 42 CFR 483.15(e).</w:t>
      </w:r>
    </w:p>
    <w:p w:rsidR="00E82B7E" w:rsidRDefault="00D50717" w:rsidP="00D50717">
      <w:pPr>
        <w:pStyle w:val="ListParagraph"/>
        <w:numPr>
          <w:ilvl w:val="0"/>
          <w:numId w:val="2"/>
        </w:numPr>
      </w:pPr>
      <w:r>
        <w:t>Pandemic Bed Reservation Policy</w:t>
      </w:r>
      <w:bookmarkStart w:id="0" w:name="_GoBack"/>
      <w:bookmarkEnd w:id="0"/>
    </w:p>
    <w:p w:rsidR="00E82B7E" w:rsidRDefault="00127B0D" w:rsidP="00E82B7E">
      <w:r>
        <w:t>A Policy for Purveying, Distribution, and Storage of a 60 Day Supply of PPE to include:</w:t>
      </w:r>
    </w:p>
    <w:p w:rsidR="00127B0D" w:rsidRDefault="00127B0D" w:rsidP="00127B0D">
      <w:pPr>
        <w:pStyle w:val="ListParagraph"/>
        <w:numPr>
          <w:ilvl w:val="0"/>
          <w:numId w:val="3"/>
        </w:numPr>
      </w:pPr>
      <w:r>
        <w:t>N95 Respirators</w:t>
      </w:r>
    </w:p>
    <w:p w:rsidR="00127B0D" w:rsidRDefault="00127B0D" w:rsidP="00127B0D">
      <w:pPr>
        <w:pStyle w:val="ListParagraph"/>
        <w:numPr>
          <w:ilvl w:val="0"/>
          <w:numId w:val="3"/>
        </w:numPr>
      </w:pPr>
      <w:r>
        <w:t>Face Shields</w:t>
      </w:r>
    </w:p>
    <w:p w:rsidR="00127B0D" w:rsidRDefault="00127B0D" w:rsidP="00127B0D">
      <w:pPr>
        <w:pStyle w:val="ListParagraph"/>
        <w:numPr>
          <w:ilvl w:val="0"/>
          <w:numId w:val="3"/>
        </w:numPr>
      </w:pPr>
      <w:r>
        <w:t>Eye Protection</w:t>
      </w:r>
    </w:p>
    <w:p w:rsidR="00127B0D" w:rsidRDefault="00127B0D" w:rsidP="00127B0D">
      <w:pPr>
        <w:pStyle w:val="ListParagraph"/>
        <w:numPr>
          <w:ilvl w:val="0"/>
          <w:numId w:val="3"/>
        </w:numPr>
      </w:pPr>
      <w:r>
        <w:t>Isolation Gowns</w:t>
      </w:r>
    </w:p>
    <w:p w:rsidR="00127B0D" w:rsidRDefault="00127B0D" w:rsidP="00127B0D">
      <w:pPr>
        <w:pStyle w:val="ListParagraph"/>
        <w:numPr>
          <w:ilvl w:val="0"/>
          <w:numId w:val="3"/>
        </w:numPr>
      </w:pPr>
      <w:r>
        <w:t>Gloves</w:t>
      </w:r>
    </w:p>
    <w:p w:rsidR="00127B0D" w:rsidRDefault="00127B0D" w:rsidP="00127B0D">
      <w:pPr>
        <w:pStyle w:val="ListParagraph"/>
        <w:numPr>
          <w:ilvl w:val="0"/>
          <w:numId w:val="3"/>
        </w:numPr>
      </w:pPr>
      <w:r>
        <w:t>Surgical Masks</w:t>
      </w:r>
    </w:p>
    <w:p w:rsidR="00127B0D" w:rsidRDefault="00127B0D" w:rsidP="00127B0D">
      <w:pPr>
        <w:pStyle w:val="ListParagraph"/>
        <w:numPr>
          <w:ilvl w:val="0"/>
          <w:numId w:val="3"/>
        </w:numPr>
      </w:pPr>
      <w:r>
        <w:t>Hand Sanitizers</w:t>
      </w:r>
    </w:p>
    <w:p w:rsidR="0000351C" w:rsidRDefault="0000351C" w:rsidP="0000351C"/>
    <w:p w:rsidR="00B551E9" w:rsidRDefault="0000351C" w:rsidP="0000351C">
      <w:r>
        <w:t>If you would like additional information about our response to COVID-19 or other infectious disease threats please con</w:t>
      </w:r>
      <w:r w:rsidR="006C1E60">
        <w:t>tact us using our COVID hotline at 718-579-7001.</w:t>
      </w:r>
    </w:p>
    <w:p w:rsidR="009C272B" w:rsidRDefault="009C272B" w:rsidP="0000351C"/>
    <w:p w:rsidR="009C272B" w:rsidRDefault="009C272B" w:rsidP="0000351C"/>
    <w:p w:rsidR="009C272B" w:rsidRDefault="009C272B" w:rsidP="0000351C"/>
    <w:p w:rsidR="009C272B" w:rsidRDefault="009C272B" w:rsidP="0000351C"/>
    <w:p w:rsidR="009C272B" w:rsidRDefault="009C272B" w:rsidP="0000351C"/>
    <w:p w:rsidR="009C272B" w:rsidRDefault="009C272B" w:rsidP="0000351C"/>
    <w:p w:rsidR="009C272B" w:rsidRDefault="009C272B" w:rsidP="0000351C"/>
    <w:p w:rsidR="009C272B" w:rsidRDefault="009C272B" w:rsidP="0000351C">
      <w:r>
        <w:t>09/2020</w:t>
      </w:r>
    </w:p>
    <w:sectPr w:rsidR="009C2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3C25"/>
    <w:multiLevelType w:val="hybridMultilevel"/>
    <w:tmpl w:val="2068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30598"/>
    <w:multiLevelType w:val="hybridMultilevel"/>
    <w:tmpl w:val="A45A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71A83"/>
    <w:multiLevelType w:val="hybridMultilevel"/>
    <w:tmpl w:val="A67E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1C"/>
    <w:rsid w:val="0000351C"/>
    <w:rsid w:val="00127B0D"/>
    <w:rsid w:val="001E3ACF"/>
    <w:rsid w:val="00351684"/>
    <w:rsid w:val="003E7B2A"/>
    <w:rsid w:val="004679E8"/>
    <w:rsid w:val="00611664"/>
    <w:rsid w:val="006C1E60"/>
    <w:rsid w:val="009C272B"/>
    <w:rsid w:val="00A26F07"/>
    <w:rsid w:val="00B551E9"/>
    <w:rsid w:val="00C917C5"/>
    <w:rsid w:val="00CB4578"/>
    <w:rsid w:val="00CF47A8"/>
    <w:rsid w:val="00D50717"/>
    <w:rsid w:val="00E53DC6"/>
    <w:rsid w:val="00E8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7E"/>
    <w:pPr>
      <w:ind w:left="720"/>
      <w:contextualSpacing/>
    </w:pPr>
  </w:style>
  <w:style w:type="paragraph" w:styleId="BalloonText">
    <w:name w:val="Balloon Text"/>
    <w:basedOn w:val="Normal"/>
    <w:link w:val="BalloonTextChar"/>
    <w:uiPriority w:val="99"/>
    <w:semiHidden/>
    <w:unhideWhenUsed/>
    <w:rsid w:val="0012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B7E"/>
    <w:pPr>
      <w:ind w:left="720"/>
      <w:contextualSpacing/>
    </w:pPr>
  </w:style>
  <w:style w:type="paragraph" w:styleId="BalloonText">
    <w:name w:val="Balloon Text"/>
    <w:basedOn w:val="Normal"/>
    <w:link w:val="BalloonTextChar"/>
    <w:uiPriority w:val="99"/>
    <w:semiHidden/>
    <w:unhideWhenUsed/>
    <w:rsid w:val="00127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2020-09-14T17:07:00Z</cp:lastPrinted>
  <dcterms:created xsi:type="dcterms:W3CDTF">2020-09-14T17:27:00Z</dcterms:created>
  <dcterms:modified xsi:type="dcterms:W3CDTF">2020-09-14T17:27:00Z</dcterms:modified>
</cp:coreProperties>
</file>